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0750" w14:textId="67D12C1A" w:rsidR="001945D1" w:rsidRDefault="001945D1" w:rsidP="001945D1">
      <w:pPr>
        <w:widowControl/>
        <w:autoSpaceDE/>
        <w:autoSpaceDN w:val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14:paraId="42C93C10" w14:textId="77777777" w:rsidR="001945D1" w:rsidRDefault="001945D1" w:rsidP="001945D1">
      <w:pPr>
        <w:widowControl/>
        <w:jc w:val="center"/>
        <w:rPr>
          <w:rFonts w:ascii="TimesNewRomanPSMT;Times New Rom" w:hAnsi="TimesNewRomanPSMT;Times New Rom" w:cs="TimesNewRomanPSMT;Times New Rom"/>
          <w:sz w:val="28"/>
          <w:szCs w:val="28"/>
        </w:rPr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ЗАЯВКА</w:t>
      </w:r>
    </w:p>
    <w:p w14:paraId="3D120DE6" w14:textId="77777777" w:rsidR="001945D1" w:rsidRDefault="001945D1" w:rsidP="001945D1">
      <w:pPr>
        <w:widowControl/>
        <w:jc w:val="center"/>
        <w:rPr>
          <w:rFonts w:ascii="TimesNewRomanPSMT;Times New Rom" w:hAnsi="TimesNewRomanPSMT;Times New Rom" w:cs="TimesNewRomanPSMT;Times New Rom"/>
          <w:sz w:val="28"/>
          <w:szCs w:val="28"/>
        </w:rPr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на участие во Всероссийских соревнованиях</w:t>
      </w:r>
    </w:p>
    <w:p w14:paraId="78AC1375" w14:textId="77777777" w:rsidR="001945D1" w:rsidRDefault="001945D1" w:rsidP="001945D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среди студентов</w:t>
      </w:r>
      <w:r>
        <w:rPr>
          <w:spacing w:val="-17"/>
          <w:sz w:val="28"/>
          <w:szCs w:val="28"/>
        </w:rPr>
        <w:t xml:space="preserve"> </w:t>
      </w:r>
      <w:r>
        <w:rPr>
          <w:rFonts w:ascii="TimesNewRomanPSMT;Times New Rom" w:hAnsi="TimesNewRomanPSMT;Times New Rom" w:cs="TimesNewRomanPSMT;Times New Rom"/>
          <w:sz w:val="28"/>
          <w:szCs w:val="28"/>
        </w:rPr>
        <w:t xml:space="preserve">по танцевальному спорту </w:t>
      </w:r>
    </w:p>
    <w:p w14:paraId="7C7366B6" w14:textId="77777777" w:rsidR="001945D1" w:rsidRDefault="001945D1" w:rsidP="001945D1">
      <w:pPr>
        <w:widowControl/>
        <w:jc w:val="both"/>
        <w:rPr>
          <w:rFonts w:ascii="TimesNewRomanPSMT;Times New Rom" w:hAnsi="TimesNewRomanPSMT;Times New Rom" w:cs="TimesNewRomanPSMT;Times New Rom"/>
          <w:sz w:val="28"/>
          <w:szCs w:val="28"/>
        </w:rPr>
      </w:pPr>
    </w:p>
    <w:p w14:paraId="72385404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субъекта Российской Федерации</w:t>
      </w:r>
    </w:p>
    <w:p w14:paraId="75FC200D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46683A3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D4FA3A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ВУЗа</w:t>
      </w:r>
    </w:p>
    <w:p w14:paraId="44906022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71C4C2C1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NewRomanPSMT;Times New Rom" w:hAnsi="TimesNewRomanPSMT;Times New Rom" w:cs="TimesNewRomanPSMT;Times New Rom"/>
          <w:sz w:val="28"/>
          <w:szCs w:val="28"/>
        </w:rPr>
      </w:pPr>
    </w:p>
    <w:p w14:paraId="24704E1E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NewRomanPSMT;Times New Rom" w:hAnsi="TimesNewRomanPSMT;Times New Rom" w:cs="TimesNewRomanPSMT;Times New Rom"/>
          <w:sz w:val="28"/>
          <w:szCs w:val="28"/>
        </w:rPr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Дисциплина</w:t>
      </w:r>
    </w:p>
    <w:p w14:paraId="03718CE0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63614CA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640"/>
        <w:gridCol w:w="1385"/>
        <w:gridCol w:w="2197"/>
        <w:gridCol w:w="2103"/>
      </w:tblGrid>
      <w:tr w:rsidR="001945D1" w14:paraId="22AB449E" w14:textId="77777777" w:rsidTr="001945D1">
        <w:trPr>
          <w:trHeight w:val="60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1B0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№</w:t>
            </w:r>
          </w:p>
          <w:p w14:paraId="46F2B1A4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BF36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ФИО спортсмена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6443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Год рождения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62E3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Спортивный разряд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84BE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 xml:space="preserve">Подпись </w:t>
            </w: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br/>
              <w:t>и печать врача</w:t>
            </w:r>
          </w:p>
        </w:tc>
      </w:tr>
      <w:tr w:rsidR="001945D1" w14:paraId="3882FF32" w14:textId="77777777" w:rsidTr="001945D1">
        <w:trPr>
          <w:trHeight w:val="35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1D7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0AC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FD6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70F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46A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6CFBB9FF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ECD8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F7A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054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44D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0C6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01590C78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6566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3FA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0F4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740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0B2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3893652C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5DD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7D0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469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A5C8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A3E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7CCF32E6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08C1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754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998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B28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D8D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4CBEA1F5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A91A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48D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15A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226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E72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0FECD4AC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05FA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6B8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4F2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B87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5F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60BD6E41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7C04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B67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FDE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C21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EF1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4AC9E7CF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911F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67A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598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8CD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F7C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  <w:tr w:rsidR="001945D1" w14:paraId="29CF71AA" w14:textId="77777777" w:rsidTr="001945D1">
        <w:trPr>
          <w:trHeight w:val="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024" w14:textId="77777777" w:rsidR="001945D1" w:rsidRDefault="001945D1">
            <w:pPr>
              <w:shd w:val="clear" w:color="auto" w:fill="FFFFFF"/>
              <w:ind w:right="-39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  <w:r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  <w:t>10…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D28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678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99C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4B6" w14:textId="77777777" w:rsidR="001945D1" w:rsidRDefault="001945D1">
            <w:pPr>
              <w:shd w:val="clear" w:color="auto" w:fill="FFFFFF"/>
              <w:jc w:val="both"/>
              <w:rPr>
                <w:rFonts w:ascii="TimesNewRomanPSMT;Times New Rom" w:hAnsi="TimesNewRomanPSMT;Times New Rom" w:cs="TimesNewRomanPSMT;Times New Rom"/>
                <w:sz w:val="28"/>
                <w:szCs w:val="28"/>
                <w:lang w:val="en-US" w:bidi="hi-IN"/>
              </w:rPr>
            </w:pPr>
          </w:p>
        </w:tc>
      </w:tr>
    </w:tbl>
    <w:p w14:paraId="164850DD" w14:textId="77777777" w:rsidR="001945D1" w:rsidRDefault="001945D1" w:rsidP="001945D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F52FA69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Допущено _____________участников     </w:t>
      </w:r>
    </w:p>
    <w:p w14:paraId="5D5D7CF6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8FDC15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Тренер команды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 /____________________________________/</w:t>
      </w:r>
    </w:p>
    <w:p w14:paraId="37FAEEFE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  <w:lang w:eastAsia="ru-RU"/>
        </w:rPr>
        <w:t>подпись                       расшифровка подписи</w:t>
      </w:r>
    </w:p>
    <w:p w14:paraId="30AF4630" w14:textId="77777777" w:rsidR="001945D1" w:rsidRDefault="001945D1" w:rsidP="001945D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F2476F4" w14:textId="77777777" w:rsidR="001945D1" w:rsidRDefault="001945D1" w:rsidP="001945D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врача (полностью) _________________________________</w:t>
      </w:r>
    </w:p>
    <w:p w14:paraId="44F44E79" w14:textId="77777777" w:rsidR="001945D1" w:rsidRDefault="001945D1" w:rsidP="001945D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Печать медицинского учреждения, в котором участники проходили диспансеризацию </w:t>
      </w:r>
    </w:p>
    <w:p w14:paraId="6B735E02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EA5BB4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Ректор                            _____________ /________________________________/</w:t>
      </w:r>
    </w:p>
    <w:p w14:paraId="10CCCE4D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Гербовая печать ВУЗа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подпись                       расшифровка подписи</w:t>
      </w:r>
    </w:p>
    <w:p w14:paraId="1C132582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14:paraId="2592B549" w14:textId="77777777" w:rsidR="001945D1" w:rsidRDefault="001945D1" w:rsidP="001945D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Правильность заявки подтверждаю</w:t>
      </w:r>
    </w:p>
    <w:p w14:paraId="084168D2" w14:textId="77777777" w:rsidR="001945D1" w:rsidRDefault="001945D1" w:rsidP="001945D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05EF5B6" w14:textId="77777777" w:rsidR="001945D1" w:rsidRDefault="001945D1" w:rsidP="001945D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физического воспитания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/____________________/      </w:t>
      </w:r>
    </w:p>
    <w:p w14:paraId="66053483" w14:textId="77777777" w:rsidR="001945D1" w:rsidRDefault="001945D1" w:rsidP="001945D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подпись                 расшифровка подписи</w:t>
      </w:r>
    </w:p>
    <w:p w14:paraId="357F18D9" w14:textId="77777777" w:rsidR="00665EF8" w:rsidRDefault="00665EF8"/>
    <w:sectPr w:rsidR="0066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D4"/>
    <w:rsid w:val="001945D1"/>
    <w:rsid w:val="00665EF8"/>
    <w:rsid w:val="00E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C834"/>
  <w15:chartTrackingRefBased/>
  <w15:docId w15:val="{8D189EAC-E399-48CE-9005-AC7FBEBC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5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User2_2</cp:lastModifiedBy>
  <cp:revision>2</cp:revision>
  <dcterms:created xsi:type="dcterms:W3CDTF">2022-03-18T13:05:00Z</dcterms:created>
  <dcterms:modified xsi:type="dcterms:W3CDTF">2022-03-18T13:05:00Z</dcterms:modified>
</cp:coreProperties>
</file>